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37F" w:rsidRDefault="0091137F" w:rsidP="0091137F">
      <w:pPr>
        <w:spacing w:before="0" w:beforeAutospacing="0" w:after="0" w:afterAutospacing="0"/>
        <w:rPr>
          <w:rFonts w:ascii="Times New Roman" w:hAnsi="Times New Roman"/>
          <w:b/>
          <w:sz w:val="24"/>
          <w:szCs w:val="24"/>
          <w:lang w:val="ru-RU"/>
        </w:rPr>
      </w:pPr>
    </w:p>
    <w:p w:rsidR="0091137F" w:rsidRDefault="0091137F" w:rsidP="0091137F">
      <w:pPr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6480810" cy="9155761"/>
            <wp:effectExtent l="19050" t="0" r="0" b="0"/>
            <wp:docPr id="3" name="Рисунок 1" descr="C:\Users\1\Downloads\Титульная страница Положения о формах, периодичности, порядке текущего контроля успеваемост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Титульная страница Положения о формах, периодичности, порядке текущего контроля успеваемости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7F" w:rsidRDefault="0091137F" w:rsidP="00FC5AD5">
      <w:pPr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1137F" w:rsidRDefault="0091137F" w:rsidP="00FC5AD5">
      <w:pPr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C5AD5" w:rsidRPr="00F13E31" w:rsidRDefault="00FC5AD5" w:rsidP="00FC5AD5">
      <w:pPr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13E31">
        <w:rPr>
          <w:rFonts w:ascii="Times New Roman" w:hAnsi="Times New Roman"/>
          <w:b/>
          <w:sz w:val="24"/>
          <w:szCs w:val="24"/>
          <w:lang w:val="ru-RU"/>
        </w:rPr>
        <w:t>МУНИЦИПАЛЬНОЕ БЮДЖЕТНОЕ ОБЩЕОБРАЗОВАТЕЛЬНОЕ УЧРЕЖДЕНИЕ</w:t>
      </w:r>
    </w:p>
    <w:p w:rsidR="00FC5AD5" w:rsidRPr="00F13E31" w:rsidRDefault="00FC5AD5" w:rsidP="00FC5AD5">
      <w:pPr>
        <w:spacing w:before="0" w:beforeAutospacing="0" w:after="0" w:afterAutospacing="0"/>
        <w:jc w:val="center"/>
        <w:rPr>
          <w:rFonts w:ascii="Times New Roman" w:hAnsi="Times New Roman"/>
          <w:sz w:val="24"/>
          <w:szCs w:val="24"/>
          <w:u w:val="single"/>
          <w:lang w:val="ru-RU"/>
        </w:rPr>
      </w:pPr>
      <w:r w:rsidRPr="00F13E31">
        <w:rPr>
          <w:rFonts w:ascii="Times New Roman" w:hAnsi="Times New Roman"/>
          <w:sz w:val="24"/>
          <w:szCs w:val="24"/>
          <w:u w:val="single"/>
          <w:lang w:val="ru-RU"/>
        </w:rPr>
        <w:t>______</w:t>
      </w:r>
      <w:r w:rsidRPr="00F13E31">
        <w:rPr>
          <w:rFonts w:ascii="Times New Roman" w:hAnsi="Times New Roman"/>
          <w:b/>
          <w:sz w:val="24"/>
          <w:szCs w:val="24"/>
          <w:u w:val="single"/>
          <w:lang w:val="ru-RU"/>
        </w:rPr>
        <w:t>«ГИМНАЗИЯ Г. ШАГОНАР УЛУГ-ХЕМСКОГО КОЖУУНА РТ»</w:t>
      </w:r>
      <w:r w:rsidRPr="00F13E31">
        <w:rPr>
          <w:rFonts w:ascii="Times New Roman" w:hAnsi="Times New Roman"/>
          <w:sz w:val="24"/>
          <w:szCs w:val="24"/>
          <w:u w:val="single"/>
          <w:lang w:val="ru-RU"/>
        </w:rPr>
        <w:t>______</w:t>
      </w:r>
    </w:p>
    <w:p w:rsidR="00FC5AD5" w:rsidRPr="00F13E31" w:rsidRDefault="00FC5AD5" w:rsidP="00FC5AD5">
      <w:pPr>
        <w:spacing w:before="0" w:beforeAutospacing="0" w:after="0" w:afterAutospacing="0"/>
        <w:jc w:val="center"/>
        <w:rPr>
          <w:rFonts w:ascii="Times New Roman" w:hAnsi="Times New Roman"/>
          <w:sz w:val="16"/>
          <w:szCs w:val="16"/>
          <w:lang w:val="ru-RU"/>
        </w:rPr>
      </w:pPr>
      <w:r w:rsidRPr="00F13E31">
        <w:rPr>
          <w:rFonts w:ascii="Times New Roman" w:hAnsi="Times New Roman"/>
          <w:sz w:val="16"/>
          <w:szCs w:val="16"/>
          <w:lang w:val="ru-RU"/>
        </w:rPr>
        <w:t xml:space="preserve">668210, Г. ШАГОНАР, УЛ. </w:t>
      </w:r>
      <w:proofErr w:type="gramStart"/>
      <w:r w:rsidRPr="00F13E31">
        <w:rPr>
          <w:rFonts w:ascii="Times New Roman" w:hAnsi="Times New Roman"/>
          <w:sz w:val="16"/>
          <w:szCs w:val="16"/>
          <w:lang w:val="ru-RU"/>
        </w:rPr>
        <w:t>ОКТЯБРЬСКАЯ</w:t>
      </w:r>
      <w:proofErr w:type="gramEnd"/>
      <w:r w:rsidRPr="00F13E31">
        <w:rPr>
          <w:rFonts w:ascii="Times New Roman" w:hAnsi="Times New Roman"/>
          <w:sz w:val="16"/>
          <w:szCs w:val="16"/>
          <w:lang w:val="ru-RU"/>
        </w:rPr>
        <w:t xml:space="preserve">, 26, ТЕЛ.:8(394-36)2-14-67, </w:t>
      </w:r>
      <w:r>
        <w:rPr>
          <w:rFonts w:ascii="Times New Roman" w:hAnsi="Times New Roman"/>
          <w:sz w:val="16"/>
          <w:szCs w:val="16"/>
        </w:rPr>
        <w:t>e</w:t>
      </w:r>
      <w:r w:rsidRPr="00F13E31">
        <w:rPr>
          <w:rFonts w:ascii="Times New Roman" w:hAnsi="Times New Roman"/>
          <w:sz w:val="16"/>
          <w:szCs w:val="16"/>
          <w:lang w:val="ru-RU"/>
        </w:rPr>
        <w:t>-</w:t>
      </w:r>
      <w:r>
        <w:rPr>
          <w:rFonts w:ascii="Times New Roman" w:hAnsi="Times New Roman"/>
          <w:sz w:val="16"/>
          <w:szCs w:val="16"/>
        </w:rPr>
        <w:t>mail</w:t>
      </w:r>
      <w:r w:rsidRPr="00F13E31">
        <w:rPr>
          <w:rFonts w:ascii="Times New Roman" w:hAnsi="Times New Roman"/>
          <w:sz w:val="16"/>
          <w:szCs w:val="16"/>
          <w:lang w:val="ru-RU"/>
        </w:rPr>
        <w:t xml:space="preserve">: </w:t>
      </w:r>
      <w:hyperlink r:id="rId8" w:history="1">
        <w:r>
          <w:rPr>
            <w:rStyle w:val="a3"/>
            <w:rFonts w:ascii="Times New Roman" w:hAnsi="Times New Roman"/>
            <w:sz w:val="16"/>
            <w:szCs w:val="16"/>
          </w:rPr>
          <w:t>tyva</w:t>
        </w:r>
        <w:r w:rsidRPr="00F13E31">
          <w:rPr>
            <w:rStyle w:val="a3"/>
            <w:rFonts w:ascii="Times New Roman" w:hAnsi="Times New Roman"/>
            <w:sz w:val="16"/>
            <w:szCs w:val="16"/>
            <w:lang w:val="ru-RU"/>
          </w:rPr>
          <w:t>_</w:t>
        </w:r>
        <w:r>
          <w:rPr>
            <w:rStyle w:val="a3"/>
            <w:rFonts w:ascii="Times New Roman" w:hAnsi="Times New Roman"/>
            <w:sz w:val="16"/>
            <w:szCs w:val="16"/>
          </w:rPr>
          <w:t>school</w:t>
        </w:r>
        <w:r w:rsidRPr="00F13E31">
          <w:rPr>
            <w:rStyle w:val="a3"/>
            <w:rFonts w:ascii="Times New Roman" w:hAnsi="Times New Roman"/>
            <w:sz w:val="16"/>
            <w:szCs w:val="16"/>
            <w:lang w:val="ru-RU"/>
          </w:rPr>
          <w:t>_43@</w:t>
        </w:r>
        <w:r>
          <w:rPr>
            <w:rStyle w:val="a3"/>
            <w:rFonts w:ascii="Times New Roman" w:hAnsi="Times New Roman"/>
            <w:sz w:val="16"/>
            <w:szCs w:val="16"/>
          </w:rPr>
          <w:t>mail</w:t>
        </w:r>
        <w:r w:rsidRPr="00F13E31">
          <w:rPr>
            <w:rStyle w:val="a3"/>
            <w:rFonts w:ascii="Times New Roman" w:hAnsi="Times New Roman"/>
            <w:sz w:val="16"/>
            <w:szCs w:val="16"/>
            <w:lang w:val="ru-RU"/>
          </w:rPr>
          <w:t>.</w:t>
        </w:r>
        <w:proofErr w:type="spellStart"/>
        <w:r>
          <w:rPr>
            <w:rStyle w:val="a3"/>
            <w:rFonts w:ascii="Times New Roman" w:hAnsi="Times New Roman"/>
            <w:sz w:val="16"/>
            <w:szCs w:val="16"/>
          </w:rPr>
          <w:t>ru</w:t>
        </w:r>
        <w:proofErr w:type="spellEnd"/>
      </w:hyperlink>
    </w:p>
    <w:p w:rsidR="00FC5AD5" w:rsidRPr="00F13E31" w:rsidRDefault="00FC5AD5" w:rsidP="00FC5AD5">
      <w:pPr>
        <w:spacing w:before="0" w:beforeAutospacing="0" w:after="0" w:afterAutospacing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462"/>
        <w:gridCol w:w="1021"/>
        <w:gridCol w:w="3373"/>
      </w:tblGrid>
      <w:tr w:rsidR="00FC5AD5" w:rsidTr="00FC5AD5">
        <w:tc>
          <w:tcPr>
            <w:tcW w:w="546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D5" w:rsidRDefault="00FC5AD5" w:rsidP="00FC5AD5">
            <w:r w:rsidRPr="002C508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4394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D5" w:rsidRDefault="00FC5AD5" w:rsidP="00FC5AD5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Pr="002C508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FC5AD5" w:rsidRPr="0091137F" w:rsidTr="00FC5AD5">
        <w:tc>
          <w:tcPr>
            <w:tcW w:w="546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D5" w:rsidRDefault="00FC5AD5" w:rsidP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советом</w:t>
            </w:r>
            <w:proofErr w:type="spellEnd"/>
          </w:p>
        </w:tc>
        <w:tc>
          <w:tcPr>
            <w:tcW w:w="4394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D5" w:rsidRPr="00C62F1A" w:rsidRDefault="00FC5AD5" w:rsidP="00FC5AD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Pr="00C62F1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МБОУ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Гимназия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г.Шагонар</w:t>
            </w:r>
            <w:proofErr w:type="spellEnd"/>
          </w:p>
        </w:tc>
      </w:tr>
      <w:tr w:rsidR="00FC5AD5" w:rsidTr="00FC5AD5">
        <w:tc>
          <w:tcPr>
            <w:tcW w:w="546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D5" w:rsidRPr="00C62F1A" w:rsidRDefault="00FC5AD5" w:rsidP="00FC5AD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Гимназия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г.Шагонар</w:t>
            </w:r>
            <w:proofErr w:type="spellEnd"/>
          </w:p>
        </w:tc>
        <w:tc>
          <w:tcPr>
            <w:tcW w:w="102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D5" w:rsidRDefault="00FC5AD5" w:rsidP="00FC5AD5"/>
        </w:tc>
        <w:tc>
          <w:tcPr>
            <w:tcW w:w="337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D5" w:rsidRPr="00C62F1A" w:rsidRDefault="00FC5AD5" w:rsidP="00FC5AD5">
            <w:pPr>
              <w:jc w:val="right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________________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Дамбаа</w:t>
            </w:r>
            <w:proofErr w:type="spellEnd"/>
          </w:p>
        </w:tc>
      </w:tr>
      <w:tr w:rsidR="00FC5AD5" w:rsidTr="00FC5AD5">
        <w:tc>
          <w:tcPr>
            <w:tcW w:w="546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D5" w:rsidRPr="00C62F1A" w:rsidRDefault="00FC5AD5" w:rsidP="00FC5AD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ротокол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D751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D751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августа 2023г.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№ </w:t>
            </w:r>
            <w:r w:rsidR="00D751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</w:t>
            </w:r>
          </w:p>
        </w:tc>
        <w:tc>
          <w:tcPr>
            <w:tcW w:w="4394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D5" w:rsidRPr="00D751B2" w:rsidRDefault="00D751B2" w:rsidP="00FC5AD5">
            <w:pPr>
              <w:rPr>
                <w:lang w:val="ru-RU"/>
              </w:rPr>
            </w:pPr>
            <w:r>
              <w:rPr>
                <w:lang w:val="ru-RU"/>
              </w:rPr>
              <w:t xml:space="preserve">      </w:t>
            </w:r>
            <w:r w:rsidRPr="00D751B2">
              <w:rPr>
                <w:sz w:val="24"/>
                <w:lang w:val="ru-RU"/>
              </w:rPr>
              <w:t>Приказ № 143/4 от 31.08.2023г.</w:t>
            </w:r>
          </w:p>
        </w:tc>
      </w:tr>
    </w:tbl>
    <w:p w:rsidR="00FC5AD5" w:rsidRPr="00F13E31" w:rsidRDefault="00FC5AD5" w:rsidP="00E3448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</w:p>
    <w:p w:rsidR="00973217" w:rsidRDefault="00973217">
      <w:pPr>
        <w:rPr>
          <w:rFonts w:hAnsi="Times New Roman" w:cs="Times New Roman"/>
          <w:color w:val="000000"/>
          <w:sz w:val="24"/>
          <w:szCs w:val="24"/>
        </w:rPr>
      </w:pPr>
    </w:p>
    <w:p w:rsidR="00973217" w:rsidRPr="00FC5AD5" w:rsidRDefault="00FC5A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FC5AD5">
        <w:rPr>
          <w:lang w:val="ru-RU"/>
        </w:rPr>
        <w:br/>
      </w:r>
      <w:r w:rsidRPr="00FC5A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формах, периодичности, порядке текущего контроля успеваемости</w:t>
      </w:r>
      <w:r w:rsidRPr="00FC5AD5">
        <w:rPr>
          <w:lang w:val="ru-RU"/>
        </w:rPr>
        <w:br/>
      </w:r>
      <w:r w:rsidRPr="00FC5A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промежуточной аттестации обучающихся</w:t>
      </w:r>
    </w:p>
    <w:p w:rsidR="00973217" w:rsidRPr="00FC5AD5" w:rsidRDefault="00FC5AD5" w:rsidP="00FC5AD5">
      <w:pPr>
        <w:spacing w:line="600" w:lineRule="atLeast"/>
        <w:jc w:val="center"/>
        <w:rPr>
          <w:b/>
          <w:bCs/>
          <w:color w:val="252525"/>
          <w:spacing w:val="-2"/>
          <w:szCs w:val="48"/>
          <w:lang w:val="ru-RU"/>
        </w:rPr>
      </w:pPr>
      <w:r w:rsidRPr="00FC5AD5">
        <w:rPr>
          <w:b/>
          <w:bCs/>
          <w:color w:val="252525"/>
          <w:spacing w:val="-2"/>
          <w:szCs w:val="48"/>
          <w:lang w:val="ru-RU"/>
        </w:rPr>
        <w:t>1. ОБЩИЕ ПОЛОЖЕНИЯ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1.1.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формах, периодичности, порядке текущего контроля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промежуточной аттестации обучающихся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– Положение)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МБОУ Гимназии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г.Шагонар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муниципального района 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Улуг-Хемский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кожуун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Республики Тыва»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МБОУ Гимназия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г.Шагонар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) разработано на основании следующих нормативных актов:</w:t>
      </w:r>
    </w:p>
    <w:p w:rsidR="00973217" w:rsidRPr="00FC5AD5" w:rsidRDefault="00FC5AD5" w:rsidP="00FC5AD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29.12.2012 № 273-ФЗ «Об образовании в Российской Федерации»;</w:t>
      </w:r>
    </w:p>
    <w:p w:rsidR="00973217" w:rsidRPr="00FC5AD5" w:rsidRDefault="00FC5AD5" w:rsidP="00FC5AD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973217" w:rsidRPr="00FC5AD5" w:rsidRDefault="00FC5AD5" w:rsidP="00FC5AD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973217" w:rsidRPr="00FC5AD5" w:rsidRDefault="00FC5AD5" w:rsidP="00FC5AD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приказа Минобрнауки России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973217" w:rsidRPr="00FC5AD5" w:rsidRDefault="00FC5AD5" w:rsidP="00FC5AD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973217" w:rsidRPr="00FC5AD5" w:rsidRDefault="00FC5AD5" w:rsidP="00FC5AD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приказа Минобрнауки России от 17.12.2010 № 1897 «Об утверждении федерального государственного образовательного стандарта основного общего образования»;</w:t>
      </w:r>
    </w:p>
    <w:p w:rsidR="00973217" w:rsidRPr="00FC5AD5" w:rsidRDefault="00FC5AD5" w:rsidP="00FC5AD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приказа Минобрнауки России от 17.05.2012 № 413 «Об утверждении федерального государственного образовательного стандарта среднего общего образования»;</w:t>
      </w:r>
    </w:p>
    <w:p w:rsidR="00973217" w:rsidRDefault="00FC5AD5" w:rsidP="00FC5AD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приказа Минобрнауки России от 19.12.2014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E3448C" w:rsidRDefault="00E3448C" w:rsidP="00E3448C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448C" w:rsidRDefault="00E3448C" w:rsidP="00E3448C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448C" w:rsidRDefault="00E3448C" w:rsidP="00E3448C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448C" w:rsidRDefault="00E3448C" w:rsidP="00E3448C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448C" w:rsidRPr="00FC5AD5" w:rsidRDefault="00E3448C" w:rsidP="00E3448C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73217" w:rsidRPr="00FC5AD5" w:rsidRDefault="00FC5AD5" w:rsidP="00FC5AD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начального общего образования»;</w:t>
      </w:r>
    </w:p>
    <w:p w:rsidR="00973217" w:rsidRPr="00FC5AD5" w:rsidRDefault="00FC5AD5" w:rsidP="00FC5AD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основного общего образования»;</w:t>
      </w:r>
    </w:p>
    <w:p w:rsidR="00973217" w:rsidRPr="00FC5AD5" w:rsidRDefault="00FC5AD5" w:rsidP="00FC5AD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среднего общего образования»;</w:t>
      </w:r>
    </w:p>
    <w:p w:rsidR="00973217" w:rsidRPr="00FC5AD5" w:rsidRDefault="00FC5AD5" w:rsidP="00FC5AD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от 24.11.2022 № 1023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здоровья»;</w:t>
      </w:r>
    </w:p>
    <w:p w:rsidR="00973217" w:rsidRPr="00FC5AD5" w:rsidRDefault="00FC5AD5" w:rsidP="00FC5AD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24.11.2022 № 1025 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здоровья»;</w:t>
      </w:r>
    </w:p>
    <w:p w:rsidR="00973217" w:rsidRPr="00FC5AD5" w:rsidRDefault="00FC5AD5" w:rsidP="00FC5AD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письма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13.01.2023 № 03-49 «О направлении методических рекомендаций»;</w:t>
      </w:r>
    </w:p>
    <w:p w:rsidR="00973217" w:rsidRPr="00FC5AD5" w:rsidRDefault="00FC5AD5" w:rsidP="00FC5AD5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устава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МБОУ 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имназии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г.Шагонар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муниципального района 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Улуг-Хемский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кожуун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Республики Тыва».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1.2. Настоящее Положение определяет формы, периодичность, порядок текущего контроля успеваемости и промежуточной аттестации обучающихся школы по основным образовательным программам начального общего, основного общего и среднего общего образования, а также порядок ликвидации академической задолженности.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1.3. Текущий контроль успеваемости и результаты промежуточной аттестации являются частью внутренней системы оценки качества образования по направлению «качество образовательного процесса»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:rsidR="00973217" w:rsidRPr="00FC5AD5" w:rsidRDefault="00FC5AD5" w:rsidP="00C808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1.4. Текущий контроль успеваемости и промежуточная аттестация по отдельным частям учебного предмета или учебному предмету в целом, курсу, дисциплине (модулю) образовательной программы проводятся в рамках часов, отведенных учебным планом (индивидуальным учебным планом) на соответствующие части образовательной программы.</w:t>
      </w:r>
    </w:p>
    <w:p w:rsidR="00973217" w:rsidRPr="00FC5AD5" w:rsidRDefault="00FC5AD5" w:rsidP="00C80859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  <w:r w:rsidRPr="00FC5AD5">
        <w:rPr>
          <w:b/>
          <w:bCs/>
          <w:color w:val="252525"/>
          <w:spacing w:val="-2"/>
          <w:sz w:val="24"/>
          <w:szCs w:val="24"/>
          <w:lang w:val="ru-RU"/>
        </w:rPr>
        <w:t>2.</w:t>
      </w:r>
      <w:r w:rsidRPr="00FC5AD5">
        <w:rPr>
          <w:b/>
          <w:bCs/>
          <w:color w:val="252525"/>
          <w:spacing w:val="-2"/>
          <w:sz w:val="48"/>
          <w:szCs w:val="48"/>
          <w:lang w:val="ru-RU"/>
        </w:rPr>
        <w:t xml:space="preserve"> </w:t>
      </w:r>
      <w:r w:rsidRPr="00FC5AD5">
        <w:rPr>
          <w:b/>
          <w:bCs/>
          <w:color w:val="252525"/>
          <w:spacing w:val="-2"/>
          <w:sz w:val="24"/>
          <w:szCs w:val="48"/>
          <w:lang w:val="ru-RU"/>
        </w:rPr>
        <w:t>ТЕКУЩИЙ КОНТРОЛЬ УСПЕВАЕМОСТИ ОБУЧАЮЩИХСЯ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2.1. Текущий контроль успеваемости обучающихся проводится в целях:</w:t>
      </w:r>
    </w:p>
    <w:p w:rsidR="00973217" w:rsidRPr="00FC5AD5" w:rsidRDefault="00FC5AD5" w:rsidP="00FC5AD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определения уровня достижения обучающимися результатов, предусмотренных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программой;</w:t>
      </w:r>
    </w:p>
    <w:p w:rsidR="00973217" w:rsidRPr="00FC5AD5" w:rsidRDefault="00FC5AD5" w:rsidP="00FC5AD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своевременной корректировки рабочей программы и учебного процесса;</w:t>
      </w:r>
    </w:p>
    <w:p w:rsidR="00973217" w:rsidRPr="00FC5AD5" w:rsidRDefault="00FC5AD5" w:rsidP="00FC5AD5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информирования обучающихся и их родителей (законных представителей) о результатах обучения.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2.2. Текущий контроль и фиксация его результатов в журнале учета успеваемости осуществляется педагогическим работником, реализующим соответствующую часть основной образовательной программы.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2.3. Результаты текущего контроля фиксируются в виде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текущей оценки.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2.4. Текущая оценка представляет собой процедуру оценки индивидуального продвижения обучающегося в освоении программы учебного предмета.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2.5. Объектом текущей оценки являются планируемые результаты, этапы освоения которых зафиксированы в тематическом планировании по учебному предмету.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2.6. Основным предметом текущей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оценки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регулятивных, коммуникативных) действий, а также компетентностей, релевантных соответствующим направлениям функциональной грамотности.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2.7. Текущая оценка может быть формирующей и диагностической. Формирующая оценка поддерживает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 направляет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усилия обучающегося, включает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его в самостоятельную оценочную деятельность. Диагностическая текущая оценка способствует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выявлению и осознанию педагогическим работником и обучающимся существующих проблем в обучении.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2.8. В текущей оценке используются различные формы и методы проверки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 учетом особенностей учебного предмета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(приложение 1).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2.9. В ходе текущего оценивания применяются критерии: знание и понимание, применение, функциональность.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2.10. Обобщенный критерий «знание и понимание»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включает знание и понимание роли изучаемой области знания и (или)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:rsidR="00973217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2.11. Обобщенный критерий «применение» включает:</w:t>
      </w:r>
    </w:p>
    <w:p w:rsidR="00973217" w:rsidRPr="00FC5AD5" w:rsidRDefault="00FC5AD5" w:rsidP="00FC5AD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:rsidR="00973217" w:rsidRPr="00FC5AD5" w:rsidRDefault="00FC5AD5" w:rsidP="00FC5AD5">
      <w:pPr>
        <w:numPr>
          <w:ilvl w:val="0"/>
          <w:numId w:val="3"/>
        </w:numPr>
        <w:ind w:left="780" w:right="-2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задач/проблем, в том числе в ходе поисковой деятельности, учебно-исследовательской и учебно-проектной деятельности.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2.12. Обобщенный критерий «функциональность» включает осознанное использование приобретенных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2.13. Оценка функциональной грамотности направлена на выявление способности обучающихся применять предметные знания и умения во внеучебной ситуации, в реальной жизни.</w:t>
      </w:r>
    </w:p>
    <w:p w:rsidR="00973217" w:rsidRPr="00FC5AD5" w:rsidRDefault="00FC5A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2.14. Текущий контроль успеваемости обучающихся первого класса в течение учебного года осуществляется без балльного оценивания.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предмету.</w:t>
      </w:r>
    </w:p>
    <w:p w:rsidR="00973217" w:rsidRPr="00FC5AD5" w:rsidRDefault="00FC5A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2.15. Текущий контроль успеваемости во втором и последующих классах осуществляется по пятибалльной системе.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2.16. Успеваемость обучающихся, занимающихся по индивидуальному учебному плану, подлежит текущему контролю с учетом особенностей освоения образовательной программы, предусмотренной индивидуальным учебным планом.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. Частью текущего контроля является тематическое оценивание.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2.1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. Тематическое оценивание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это комплекс процедур, проводимых в ходе текущего контроля успеваемости с целью определения уровня достижения планируемых результатов, которые осваиваются в рамках изучения темы учебного предмета,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курса, модуля.</w:t>
      </w:r>
    </w:p>
    <w:p w:rsidR="00973217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>
        <w:rPr>
          <w:rFonts w:hAnsi="Times New Roman" w:cs="Times New Roman"/>
          <w:color w:val="000000"/>
          <w:sz w:val="24"/>
          <w:szCs w:val="24"/>
        </w:rPr>
        <w:t>. Целью тематического оценивания является:</w:t>
      </w:r>
    </w:p>
    <w:p w:rsidR="00973217" w:rsidRPr="00FC5AD5" w:rsidRDefault="00FC5AD5" w:rsidP="00FC5AD5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определение уровня достижения обучающимися результатов по теме;</w:t>
      </w:r>
    </w:p>
    <w:p w:rsidR="00973217" w:rsidRPr="00FC5AD5" w:rsidRDefault="00FC5AD5" w:rsidP="00FC5AD5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своевременная корректировка рабочей программы и учебного процесса;</w:t>
      </w:r>
    </w:p>
    <w:p w:rsidR="00973217" w:rsidRPr="00FC5AD5" w:rsidRDefault="00FC5AD5" w:rsidP="00FC5AD5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информирование обучающихся и их родителей (законных представителей) о результатах освоения темы.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2.2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. Итогом тематического оценивания является средневзвешенная отметка в журнале учета успеваемости по всем оценочным процедурам, проведенным в рамках изучения темы.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2.2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. Если тема является сквозной и изучается в различные 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периоды, то формирование средневзвешенной отметки происходит с учетом всех периодов изучения темы.</w:t>
      </w:r>
    </w:p>
    <w:p w:rsidR="00973217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. Тематическое оценивание обеспечивает:</w:t>
      </w:r>
    </w:p>
    <w:p w:rsidR="00973217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.1. Обучающемуся:</w:t>
      </w:r>
    </w:p>
    <w:p w:rsidR="00973217" w:rsidRPr="00FC5AD5" w:rsidRDefault="00FC5AD5" w:rsidP="00FC5AD5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наличие отметок по каждой теме, понимание динамики учебных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результатов внутри темы и по отношению к другим темам.</w:t>
      </w:r>
    </w:p>
    <w:p w:rsidR="00973217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.2. Педагогическому работнику:</w:t>
      </w:r>
    </w:p>
    <w:p w:rsidR="00973217" w:rsidRPr="00FC5AD5" w:rsidRDefault="00FC5AD5" w:rsidP="00FC5AD5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отслеживание наличия оценочных процедур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 рамках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изучения каждой темы;</w:t>
      </w:r>
    </w:p>
    <w:p w:rsidR="00973217" w:rsidRPr="00FC5AD5" w:rsidRDefault="00FC5AD5" w:rsidP="00FC5AD5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выявление тем, вызывающих учебные затруднения у обучающихся, и своевременную коррекцию учебного процесса.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2.2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. Тематическая оценка представляет собой процедуру оценки уровня достижения тематических планируемых результатов по учебному предмету.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2.2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. Рекомендуемое количество оценочных процедур в каждой теме – не менее одной за 3 урока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 случае, если тема изучается до 7 уроков, и не менее 1 за 4 урока, если тема изучается более 7 уроков.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2.2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. Отметки по установленным формам текущего контроля успеваемости обучающихся фиксируются педагогическим работником в журнале учета успеваемости и дневнике обучающегося в сроки и порядке, предусмотренные локальным нормативным актом школы. За сочинение, изложение и диктант с грамматическим заданием в журнал успеваемости выставляются две отметки: одна по учебному предмету «Русский язык» или «Родной язык», а вторая по учебному предмету «Литературное чтение» («Литература») или «Литературное чтение на родном языке» («Родная литература»).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B40F8">
        <w:rPr>
          <w:rFonts w:hAnsi="Times New Roman" w:cs="Times New Roman"/>
          <w:color w:val="000000"/>
          <w:sz w:val="24"/>
          <w:szCs w:val="24"/>
          <w:lang w:val="ru-RU"/>
        </w:rPr>
        <w:t>2.2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8B40F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в рамках внеурочной деятельности определятся ее моделью, формой организации занятий и особенностями выбранного направления внеурочной деятельности. Оценивание достижения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2.2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. На основании текущего оценивания формируется отметка за учебный период. На уровне НОО и ООО оценивание происходит по четвертям, на уровне СОО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по полугодиям.</w:t>
      </w:r>
    </w:p>
    <w:p w:rsidR="00973217" w:rsidRPr="00FC5AD5" w:rsidRDefault="008B40F8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2.29</w:t>
      </w:r>
      <w:r w:rsidR="00FC5AD5" w:rsidRPr="00FC5AD5">
        <w:rPr>
          <w:rFonts w:hAnsi="Times New Roman" w:cs="Times New Roman"/>
          <w:color w:val="000000"/>
          <w:sz w:val="24"/>
          <w:szCs w:val="24"/>
          <w:lang w:val="ru-RU"/>
        </w:rPr>
        <w:t>. Отметки за учебный период по каждому учебному предмету, курсу,</w:t>
      </w:r>
      <w:r w:rsidR="00FC5AD5">
        <w:rPr>
          <w:rFonts w:hAnsi="Times New Roman" w:cs="Times New Roman"/>
          <w:color w:val="000000"/>
          <w:sz w:val="24"/>
          <w:szCs w:val="24"/>
        </w:rPr>
        <w:t> </w:t>
      </w:r>
      <w:r w:rsidR="00FC5AD5" w:rsidRPr="00FC5AD5">
        <w:rPr>
          <w:rFonts w:hAnsi="Times New Roman" w:cs="Times New Roman"/>
          <w:color w:val="000000"/>
          <w:sz w:val="24"/>
          <w:szCs w:val="24"/>
          <w:lang w:val="ru-RU"/>
        </w:rPr>
        <w:t>модулю, предусмотренному учебным планом, определяются как среднее арифметическое текущего контроля успеваемости, включая тематическую оценку, и выставляются всем обучающимся школы в журнал учета успеваемости целыми числами в соответствии с правилами математического округления.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2.3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. Обучающимся, пропустившим по уважительной причине, подтвержденной соответствующими документами, более 50 процентов учебного времени, отметка за четверть не выставляется или 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материалу, а также результатов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тематической письменной работы.</w:t>
      </w:r>
    </w:p>
    <w:p w:rsidR="00973217" w:rsidRPr="00FC5AD5" w:rsidRDefault="00FC5AD5" w:rsidP="00C80859">
      <w:pPr>
        <w:spacing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FC5AD5">
        <w:rPr>
          <w:b/>
          <w:bCs/>
          <w:color w:val="252525"/>
          <w:spacing w:val="-2"/>
          <w:sz w:val="24"/>
          <w:szCs w:val="24"/>
          <w:lang w:val="ru-RU"/>
        </w:rPr>
        <w:t>3. ПРОМЕЖУТОЧНАЯ АТТЕСТАЦИЯ ОБУЧАЮЩИХСЯ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3.1. Промежуточная аттестация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– это подтверждение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освоения отдельной части или всего объема учебного предмета, курса, дисциплины (модуля) образовательной программы.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3.2. Промежуточную аттестацию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обязательном порядке проходят обучающиеся, начиная с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2-го класса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всех формах обучения, включая обучающихся, осваивающих образовательные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индивидуальным учебным планам, обучающиеся, осваивающие программу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(экстерны)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форме самообразования (экстерны).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3.3. Промежуточная аттестация обучающихся проводится в формах, определенных учебным планом, в сроки, утвержденные календарным учебным графиком, и в порядке, установленном пунктом 3.6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настоящего Положения.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3.4. Перечень учебных предметов, курсов, дисциплин (модулей), выносимых на промежуточную аттестацию, и форма проведения определяются ООП по уровням общего образования (учебным(и) планом(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ами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)).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3.5. Особенности промежуточной аттестации на уровне начального общего образования.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3.5.1. Промежуточная аттестация не проводится для обучающихся 1-го класса.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3.5.2. Промежуточная аттестация во 2–4-х классах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проводится на основе результатов накопленной оценки и результатов выполнения тематических проверочных работ и фиксируется в журнале учета успеваемости.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3.5.3. Промежуточная оценка, фиксирующая достижение предметных планируемых результатов и универсальных учебных действий, является основанием для перевода в следующий класс.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3.5.4. Итоговая оценка на уровне НОО является процедурой внутренней оценки образовательной организации и складывается из результатов накопленной оценки и итоговой работы по предмету.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3.5.5. Предметом итоговой оценки на уровне НОО является способность обучающихся решать учебно-познавательные и учебно-практические задачи, построенные на основном содержании предмета с учетом формируемых метапредметных действий.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3.5.6. По итогам освоения ООП НОО формируется характеристика обучающегося. Характеристика обучающегося готовится на основании:</w:t>
      </w:r>
    </w:p>
    <w:p w:rsidR="00973217" w:rsidRPr="00FC5AD5" w:rsidRDefault="00FC5AD5" w:rsidP="00FC5AD5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объективных показателей образовательных достижений обучающегося;</w:t>
      </w:r>
    </w:p>
    <w:p w:rsidR="00973217" w:rsidRPr="00FC5AD5" w:rsidRDefault="00FC5AD5" w:rsidP="00FC5AD5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портфолио обучающегося, освоившего ООП НОО;</w:t>
      </w:r>
    </w:p>
    <w:p w:rsidR="00973217" w:rsidRPr="00FC5AD5" w:rsidRDefault="00FC5AD5" w:rsidP="00FC5AD5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оценок классного руководителя и педагогических работников.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3.5.7. Портфолио представляет собой процедуру оценки динамики учебной</w:t>
      </w:r>
      <w:r w:rsidRPr="00FC5AD5">
        <w:rPr>
          <w:lang w:val="ru-RU"/>
        </w:rPr>
        <w:br/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 творческой активности обучающегося, направленности, широты или избирательности интересов, выраженности проявлений творческой инициативы.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3.5.8. В портфолио включаются: работы обучающегося (фотографии, видеоматериалы и др.), отзывы на работы обучающегося (наградные листы, дипломы, сертификаты участия, рецензии и др.). Отбор работ для портфолио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 отзывов на них ведется обучающимся совместно с классным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руководителем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 участием родителей (законных представителей) обучающихся.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3.5.9. Портфолио формируется в электронном и (или) бумажном виде в течение всех лет обучения на уровне начального общего образования. Результаты обучающегося, представленные в портфолио, используются при выработке рекомендаций по обучению на уровне основного общего образования, подготовке характеристики обучающегося.</w:t>
      </w:r>
    </w:p>
    <w:p w:rsidR="00973217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3.5.10. В характеристике обучающегося:</w:t>
      </w:r>
    </w:p>
    <w:p w:rsidR="00973217" w:rsidRPr="00FC5AD5" w:rsidRDefault="00FC5AD5" w:rsidP="00FC5AD5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отмечаются образовательные достижения обучающегося по достижению личностных, метапредметных и предметных результатов;</w:t>
      </w:r>
    </w:p>
    <w:p w:rsidR="00973217" w:rsidRPr="00FC5AD5" w:rsidRDefault="00FC5AD5" w:rsidP="00FC5AD5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даются педагогические рекомендации по организации обучения по 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программам основного общего образования с учетом интересов обучающегося, выявленных проблем и отмеченных образовательных достижений.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3.5.11. Рекомендации педагогического коллектива по организации обучения</w:t>
      </w:r>
      <w:r w:rsidRPr="00FC5AD5">
        <w:rPr>
          <w:lang w:val="ru-RU"/>
        </w:rPr>
        <w:br/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по 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программам 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начального, 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 xml:space="preserve"> и среднего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 доводятся</w:t>
      </w:r>
      <w:r w:rsidR="008B40F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до сведения обучающегося и его родителей (законных представителей).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3.6. Порядок проведения промежуточной аттестации обучающихся: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3.6.1. Промежуточная аттестация обучающихся проводится один раз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 сроки, установленные календарным учебным графиком соответствующей образовательной программы.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3.6.2.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качестве результатов промежуточной аттестации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предметам учебного плана соответствующего уровня образования обучающимся могут быть зачтены внеучебные образовательные достижения. Зачет производится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форме учета личностных достижений или портфолио.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3.6.3. Промежуточная аттестация обучающихся осуществляется педагогическим работником, реализующим соответствующую часть образовательной программы.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3.6.4. Обучающиеся,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прошедшие промежуточную аттестацию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уважительной причине, подтвержденной документально, проходят промежуточную аттестацию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дополнительные сроки, определяемые приказом руководителя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течение одной недели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 момента непрохождения обучающимся промежуточной аттестации.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3.7.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исполнение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пункта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3.6.4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настоящего Положения уважительными причинами признаются:</w:t>
      </w:r>
    </w:p>
    <w:p w:rsidR="00973217" w:rsidRPr="00FC5AD5" w:rsidRDefault="00FC5AD5" w:rsidP="00FC5AD5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болезнь обучающегося, подтвержденная соответствующей справкой медицинской организации;</w:t>
      </w:r>
    </w:p>
    <w:p w:rsidR="00973217" w:rsidRDefault="00FC5AD5" w:rsidP="00FC5AD5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трагические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обстоятельства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73217" w:rsidRPr="00FC5AD5" w:rsidRDefault="00FC5AD5" w:rsidP="00FC5AD5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спортивных, интеллектуальных соревнованиях, конкурсах, олимпиадах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всероссийском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международном уровне, региональных, федеральных мероприятиях, волонтерской деятельности;</w:t>
      </w:r>
    </w:p>
    <w:p w:rsidR="00973217" w:rsidRPr="00FC5AD5" w:rsidRDefault="00FC5AD5" w:rsidP="00FC5AD5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обстоятельства непреодолимой силы, определяемые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Гражданским кодексом.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3.8. Расписание промежуточной аттестации составляется заместителем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учебно-воспитательной работе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не позднее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две недели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проведения промежуточной аттестации,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сроками, утвержденными календарным учебным графиком, и включается в график оценочных процедур школы.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3.9. Расписание промежуточной аттестации (перечень учебных предметов, курсов, дисциплин (модулей), форма, сроки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порядок проведения) доводится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посредством размещения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вестибюле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школы, учебном кабинете,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две недели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проведения промежуточной аттестации.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3.10. Промежуточная аттестация экстернов проводится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настоящим Положением (раздел 9).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3.11. Порядок зачета результатов освоения обучающимися учебных предметов, курсов, дисциплин (модулей), практики, дополнительных образовательных программ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организациях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качестве результатов промежуточной аттестации определяется соответствующим локальным нормативным актом школы.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3.12. Годовые отметки по каждому учебному предмету, курсу, дисциплине (модулю) и иным видам учебной деятельности, предусмотренным учебным планом, определяются как среднее арифметическое четвертных (полугодовых) отметок и отметки по результатам годовой письменной работы, выставляются всем обучающимся школы в журнал успеваемости целыми числами в соответствии с правилами математического округления.</w:t>
      </w:r>
    </w:p>
    <w:p w:rsidR="00973217" w:rsidRPr="00FC5AD5" w:rsidRDefault="00E3448C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3.13. </w:t>
      </w:r>
      <w:r w:rsidR="00FC5AD5"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обучающихся, относящихся к специальной медицинской группе для занятий по физической культуре, годовая отметка по учебному предмету «Физическая культура»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может быть </w:t>
      </w:r>
      <w:r w:rsidR="00FC5AD5" w:rsidRPr="00FC5AD5">
        <w:rPr>
          <w:rFonts w:hAnsi="Times New Roman" w:cs="Times New Roman"/>
          <w:color w:val="000000"/>
          <w:sz w:val="24"/>
          <w:szCs w:val="24"/>
          <w:lang w:val="ru-RU"/>
        </w:rPr>
        <w:t>определ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ена </w:t>
      </w:r>
      <w:r w:rsidR="00FC5AD5" w:rsidRPr="00FC5AD5">
        <w:rPr>
          <w:rFonts w:hAnsi="Times New Roman" w:cs="Times New Roman"/>
          <w:color w:val="000000"/>
          <w:sz w:val="24"/>
          <w:szCs w:val="24"/>
          <w:lang w:val="ru-RU"/>
        </w:rPr>
        <w:t>как «зачтено» или «не зачтено».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3.14. Годовая отметка по учебному предмету «Математика» за последний год освоения ООП ООО (за 9-й класс) определяется как среднее арифметическое годовых отметок за учебные курсы «Алгебра», «Геометрия», «Вероятность и статистика» и выставляется всем обучающимся в журнал успеваемости целыми числами в соответствии с правилами математического округления.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3.15. Годовая отметка по учебному предмету «История» за последний год освоения ООП ООО (за 9-й класс) определяется как среднее арифметическое годовых отметок за учебные курсы «История России» и «Всеобщая история» и выставляется всем обучающимся в журнал успеваемости целыми числами в соответствии с правилами математического округления.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3.16. Промежуточная аттестация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курсам внеурочной деятельности определяется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моделью, формой организации занятий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особенностями выбранного направления внеурочной деятельности. Оценивание планируемых результатов внеурочной деятельности обучающихся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условиях, установленных основной образовательной программой.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3.17. Промежуточная аттестация обучающихся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пятибалльной системе оценивания. Для письменных работ, результат прохождения которых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баллах или иных значениях, разрабатывается шкала перерасчета полученного результата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отметку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пятибалльной шкале. Шкала перерасчета разрабатывается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учетом уровня сложности заданий, времени выполнения работы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иных характеристик письменной работы.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3.18.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целях создания условий, отвечающих физиологическим особенностям учащихся при промежуточной аттестации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предметам, курсам, дисциплинам (модулям)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иным видам учебной деятельности, предусмотренным учебным планом,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допускается проведение:</w:t>
      </w:r>
    </w:p>
    <w:p w:rsidR="00973217" w:rsidRPr="00FC5AD5" w:rsidRDefault="00FC5AD5" w:rsidP="00FC5AD5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контрольных работ чаще одного раза в две с половиной недели по каждому учебному предмету в одной параллели;</w:t>
      </w:r>
    </w:p>
    <w:p w:rsidR="00973217" w:rsidRPr="00FC5AD5" w:rsidRDefault="00FC5AD5" w:rsidP="00FC5AD5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более одной контрольной работы в день для одного класса.</w:t>
      </w:r>
    </w:p>
    <w:p w:rsidR="00973217" w:rsidRDefault="00FC5AD5" w:rsidP="00FC5AD5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FC5AD5">
        <w:rPr>
          <w:b/>
          <w:bCs/>
          <w:color w:val="252525"/>
          <w:spacing w:val="-2"/>
          <w:sz w:val="24"/>
          <w:szCs w:val="24"/>
          <w:lang w:val="ru-RU"/>
        </w:rPr>
        <w:t xml:space="preserve">4. СПЕЦИАЛЬНЫЕ УСЛОВИЯ ПРОВЕДЕНИЯ ТЕКУЩЕГО КОНТРОЛЯ </w:t>
      </w:r>
      <w:r>
        <w:rPr>
          <w:b/>
          <w:bCs/>
          <w:color w:val="252525"/>
          <w:spacing w:val="-2"/>
          <w:sz w:val="24"/>
          <w:szCs w:val="24"/>
          <w:lang w:val="ru-RU"/>
        </w:rPr>
        <w:t>У</w:t>
      </w:r>
      <w:r w:rsidRPr="00FC5AD5">
        <w:rPr>
          <w:b/>
          <w:bCs/>
          <w:color w:val="252525"/>
          <w:spacing w:val="-2"/>
          <w:sz w:val="24"/>
          <w:szCs w:val="24"/>
          <w:lang w:val="ru-RU"/>
        </w:rPr>
        <w:t>СПЕВАЕМОСТИ И ПРОМЕЖУТОЧНОЙ АТТЕСТАЦИИ УЧЕНИКОВ С ОВЗ</w:t>
      </w:r>
    </w:p>
    <w:p w:rsidR="00FC5AD5" w:rsidRPr="00FC5AD5" w:rsidRDefault="00FC5AD5" w:rsidP="00FC5AD5">
      <w:pPr>
        <w:spacing w:before="0" w:beforeAutospacing="0" w:after="0" w:afterAutospacing="0" w:line="600" w:lineRule="atLeast"/>
        <w:jc w:val="both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73217" w:rsidRPr="00FC5AD5" w:rsidRDefault="00FC5AD5" w:rsidP="00FC5AD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4.1. Специальные условия проведения текущей, промежуточной и итоговой (по итогам освоения АООП НОО) аттестации обучающихся с ОВЗ включают:</w:t>
      </w:r>
    </w:p>
    <w:p w:rsidR="00973217" w:rsidRPr="00FC5AD5" w:rsidRDefault="00FC5AD5" w:rsidP="00FC5AD5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ОВЗ;</w:t>
      </w:r>
    </w:p>
    <w:p w:rsidR="00973217" w:rsidRPr="00FC5AD5" w:rsidRDefault="00FC5AD5" w:rsidP="00FC5AD5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привычную обстановку в классе (присутствие своего учителя, наличие привычных для обучающихся 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мнестических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опор: наглядных схем, шаблонов общего хода выполнения заданий);</w:t>
      </w:r>
    </w:p>
    <w:p w:rsidR="00973217" w:rsidRPr="00FC5AD5" w:rsidRDefault="00FC5AD5" w:rsidP="00FC5AD5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присутствие в начале работы этапа общей организации деятельности;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973217" w:rsidRPr="00FC5AD5" w:rsidRDefault="00FC5AD5" w:rsidP="00FC5AD5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адаптирование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инструкции с учетом особых образовательных потребностей и индивидуальных трудностей обучающихся с ОВЗ: 1) упрощение формулировок по грамматическому и семантическому оформлению; 2) упрощение 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многозвеньевой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инструкции посредством деления ее на короткие смысловые единицы, задающие 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поэтапность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пошаговость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) выполнения задания; 3) в дополнение к письменной инструкции к заданию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при необходимости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она прочитывается педагогом вслух в медленном темпе с четкими смысловыми акцентами;</w:t>
      </w:r>
    </w:p>
    <w:p w:rsidR="00973217" w:rsidRPr="00FC5AD5" w:rsidRDefault="00FC5AD5" w:rsidP="00FC5AD5">
      <w:pPr>
        <w:numPr>
          <w:ilvl w:val="0"/>
          <w:numId w:val="14"/>
        </w:numPr>
        <w:ind w:left="780" w:right="-2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при необходимости 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адаптирование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текста задания с учетом особых образовательных потребностей и индивидуальных трудностей обучающихся с ОВЗ (более крупный шрифт, четкое отграничение одного задания от другого; упрощение формулировок задания по грамматическому и семантическому оформлению, картинный план и др.);</w:t>
      </w:r>
    </w:p>
    <w:p w:rsidR="00973217" w:rsidRPr="00FC5AD5" w:rsidRDefault="00FC5AD5" w:rsidP="00FC5AD5">
      <w:pPr>
        <w:numPr>
          <w:ilvl w:val="0"/>
          <w:numId w:val="14"/>
        </w:numPr>
        <w:ind w:left="780" w:right="-2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</w:t>
      </w:r>
    </w:p>
    <w:p w:rsidR="00973217" w:rsidRPr="00FC5AD5" w:rsidRDefault="00FC5AD5" w:rsidP="00FC5AD5">
      <w:pPr>
        <w:numPr>
          <w:ilvl w:val="0"/>
          <w:numId w:val="14"/>
        </w:numPr>
        <w:ind w:left="780" w:right="-2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увеличение времени на выполнение заданий;</w:t>
      </w:r>
    </w:p>
    <w:p w:rsidR="00973217" w:rsidRPr="00FC5AD5" w:rsidRDefault="00FC5AD5" w:rsidP="00FC5AD5">
      <w:pPr>
        <w:numPr>
          <w:ilvl w:val="0"/>
          <w:numId w:val="14"/>
        </w:numPr>
        <w:ind w:left="780" w:right="-2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возможность организации короткого перерыва (10–15 минут) при нарастании в поведении ребенка проявлений утомления, истощения.</w:t>
      </w:r>
    </w:p>
    <w:p w:rsidR="00973217" w:rsidRPr="00FC5AD5" w:rsidRDefault="00FC5AD5" w:rsidP="00FC5AD5">
      <w:pPr>
        <w:ind w:right="-2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4.2. Освоение адаптированной основной образовательной программы, в том числе отдельной части или всего объема учебного предмета, курса, дисциплины (модуля), сопровождается промежуточной аттестацией обучающегося, проводимой в формах, определенных учебным планом, в том числе с учетом рекомендаций психолого-медико-педагогической комиссии.</w:t>
      </w:r>
    </w:p>
    <w:p w:rsidR="00973217" w:rsidRPr="00FC5AD5" w:rsidRDefault="00FC5AD5" w:rsidP="00FC5AD5">
      <w:pPr>
        <w:ind w:right="-2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4.3.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должна отражать, насколько достигнута цель обучения на каждом занятии. Не допускается завышение оценок обучающимся во избежание формирования ложных представлений о результатах обучения.</w:t>
      </w:r>
    </w:p>
    <w:p w:rsidR="00973217" w:rsidRPr="00FC5AD5" w:rsidRDefault="00FC5AD5" w:rsidP="00C80859">
      <w:pPr>
        <w:spacing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FC5AD5">
        <w:rPr>
          <w:b/>
          <w:bCs/>
          <w:color w:val="252525"/>
          <w:spacing w:val="-2"/>
          <w:sz w:val="24"/>
          <w:szCs w:val="24"/>
          <w:lang w:val="ru-RU"/>
        </w:rPr>
        <w:t>5. РЕЗУЛЬТАТЫ ПРОМЕЖУТОЧНОЙ АТТЕСТАЦИИ ОБУЧАЮЩИХСЯ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5.1. Результаты промежуточной аттестации оформляются протоколом промежуточной аттестации.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5.2. Сведения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результатах промежуточной аттестации доводятся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течение двух дней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 момента проведения промежуточной аттестации посредством электронного журнала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электронного дневника обучающегося.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5.3. Родители получают доступ к информации о ходе образовательного процесса, результатах промежуточной и итоговой аттестации обучающихся через электронный дневник, связанный с электронным журналом, или посредством индивидуального обращения к педагогу, проводящему соответствующие занятия, классному руководителю, уполномоченному представителю администрации. Доступ родителей к журналу учета успеваемости в бумажном виде возможен только в присутствии лиц, уполномоченных вести журнал или контролировать его ведение.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5.4. Выписка из журнала учета успеваемости с текущими отметками и результатами промежуточной аттестации предоставляется по заявлению совершеннолетних учеников и родителей (законных представителей) несовершеннолетних учеников.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5.5.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основании положительных результатов промежуточной аттестации обучающиеся переводятся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следующий класс.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5.6. Неудовлетворительные результаты промежуточной аттестации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одному или нескольким учебным предметам, курсам, дисциплинам (модулям)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иным видам учебной деятельности, предусмотренным учебным планом, или непрохождение промежуточной аттестации при отсутствии уважительных причин признаются академической задолженностью (ч.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ст. 58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«Об образовании в Российской Федерации»).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5.7. Условный 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следующий класс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– это перевод обучающихся,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прошедших промежуточную аттестацию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уважительным причинам или имеющих академическую задолженность,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обязательной ликвидацией академической задолженности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установленные сроки.</w:t>
      </w:r>
    </w:p>
    <w:p w:rsidR="00973217" w:rsidRPr="00FC5AD5" w:rsidRDefault="00FC5AD5" w:rsidP="00AC2265">
      <w:pPr>
        <w:spacing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FC5AD5">
        <w:rPr>
          <w:b/>
          <w:bCs/>
          <w:color w:val="252525"/>
          <w:spacing w:val="-2"/>
          <w:sz w:val="24"/>
          <w:szCs w:val="24"/>
          <w:lang w:val="ru-RU"/>
        </w:rPr>
        <w:t>6. ЛИКВИДАЦИЯ АКАДЕМИЧЕСКОЙ ЗАДОЛЖЕННОСТИ ОБУЧАЮЩИМИСЯ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6.1. Обучающиеся имеют право:</w:t>
      </w:r>
    </w:p>
    <w:p w:rsidR="00973217" w:rsidRPr="00FC5AD5" w:rsidRDefault="00FC5AD5" w:rsidP="00FC5AD5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пройти промежуточную аттестацию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 учебным предметам, курсам, дисциплинам (модулям)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более двух раз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пределах одного года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момента образования академической задолженности,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включая время болезни обучающегося (ч.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ст. 58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«Об образовании в Российской Федерации»);</w:t>
      </w:r>
    </w:p>
    <w:p w:rsidR="00973217" w:rsidRPr="00FC5AD5" w:rsidRDefault="00FC5AD5" w:rsidP="00FC5AD5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получать консультации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предметам, курсам, дисциплинам (модулям);</w:t>
      </w:r>
    </w:p>
    <w:p w:rsidR="00973217" w:rsidRPr="00FC5AD5" w:rsidRDefault="00FC5AD5" w:rsidP="00FC5AD5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получать информацию о работе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комиссий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сдаче академических задолженностей;</w:t>
      </w:r>
    </w:p>
    <w:p w:rsidR="00973217" w:rsidRPr="00FC5AD5" w:rsidRDefault="00FC5AD5" w:rsidP="00FC5AD5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получать помощь педагога-психолога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других специалистов школы.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6.2. Обучающиеся обязаны ликвидировать академическую задолженность по учебным предметам, курсам, дисциплинам (модулям) предыдущего учебного периода в сроки, установленные приказом руководителя школы.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6.3. Школа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при организации ликвидации академической задолженности обучающимися обязана:</w:t>
      </w:r>
    </w:p>
    <w:p w:rsidR="00973217" w:rsidRPr="00FC5AD5" w:rsidRDefault="00FC5AD5" w:rsidP="00FC5AD5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создать условия обучающимся для ликвидации академических задолженностей;</w:t>
      </w:r>
    </w:p>
    <w:p w:rsidR="00973217" w:rsidRPr="00FC5AD5" w:rsidRDefault="00FC5AD5" w:rsidP="00FC5AD5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обеспечить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своевременностью ликвидации академических задолженностей;</w:t>
      </w:r>
    </w:p>
    <w:p w:rsidR="00973217" w:rsidRPr="00FC5AD5" w:rsidRDefault="00FC5AD5" w:rsidP="00FC5AD5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создать комиссию для проведения сдачи академических задолженностей (промежуточной аттестации обучающихся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второй раз).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6.4. Родители (законные представители) обучающихся обязаны:</w:t>
      </w:r>
    </w:p>
    <w:p w:rsidR="00973217" w:rsidRPr="00FC5AD5" w:rsidRDefault="00FC5AD5" w:rsidP="00FC5AD5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создать условия обучающемуся для ликвидации академической задолженности;</w:t>
      </w:r>
    </w:p>
    <w:p w:rsidR="00973217" w:rsidRPr="00FC5AD5" w:rsidRDefault="00FC5AD5" w:rsidP="00FC5AD5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обеспечить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своевременностью ликвидации обучающимся академической задолженности;</w:t>
      </w:r>
    </w:p>
    <w:p w:rsidR="00973217" w:rsidRPr="00FC5AD5" w:rsidRDefault="00FC5AD5" w:rsidP="00FC5AD5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нести ответственность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ликвидацию обучающимся академической задолженности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сроки, установленные для пересдачи.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6.5. Для проведения промежуточной аттестации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второй раз в школе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создается соответствующая комиссия.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Комиссия формируется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предметному принципу. Количественный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персональный состав предметной комиссии определяется приказом руководителя школы.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комиссию входит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менее трех человек.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6.6. Решение комиссии оформляется протоколом промежуточной аттестации обучающихся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учебному предмету, курсу, дисциплине (модулю).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6.7. Обучающиеся,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ликвидировавшие академическую задолженность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соответствующего уровня общего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течение года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момента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появления,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усмотрению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основании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заявления могут быть:</w:t>
      </w:r>
    </w:p>
    <w:p w:rsidR="00973217" w:rsidRDefault="00FC5AD5" w:rsidP="00FC5AD5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оставлены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повторное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73217" w:rsidRPr="00FC5AD5" w:rsidRDefault="00FC5AD5" w:rsidP="00FC5AD5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переведены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АООП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рекомендациями психолого-медико-педагогической комиссии (ПМПК);</w:t>
      </w:r>
    </w:p>
    <w:p w:rsidR="00973217" w:rsidRPr="00FC5AD5" w:rsidRDefault="00FC5AD5" w:rsidP="00FC5AD5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переведены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 учебному плану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пределах осваиваемой образовательной программы)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положением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индивидуальном учебном плане школы.</w:t>
      </w:r>
    </w:p>
    <w:p w:rsidR="00973217" w:rsidRPr="00FC5AD5" w:rsidRDefault="00FC5AD5" w:rsidP="00FC5AD5">
      <w:pPr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FC5AD5">
        <w:rPr>
          <w:b/>
          <w:bCs/>
          <w:color w:val="252525"/>
          <w:spacing w:val="-2"/>
          <w:sz w:val="24"/>
          <w:szCs w:val="24"/>
          <w:lang w:val="ru-RU"/>
        </w:rPr>
        <w:t>7. ТЕКУЩИЙ КОНТРОЛЬ УСПЕВАЕМОСТИ И ПРОМЕЖУТОЧНАЯ АТТЕСТАЦИЯ ОБУЧАЮЩИХСЯ, ОСТАВЛЕННЫХ НА ПОВТОРНОЕ ОБУЧЕНИЕ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7.1. Контроль успеваемости обучающихся, оставленных на повторное обучение, проводится педагогическим работником в общем порядке.</w:t>
      </w:r>
    </w:p>
    <w:p w:rsidR="00973217" w:rsidRPr="00FC5AD5" w:rsidRDefault="00FC5AD5" w:rsidP="00FC5A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7.2. Промежуточная аттестация обучающихся, оставленных на повторное обучение, проводится педагогическим работником по тем учебным предметам, по которым обучающийся имел академическую задолженность в предыдущем году обучения. По остальным учебным предметам засчитываются результаты промежуточной аттестации обучающегося, полученные в предыдущем году обучения, если иное не предусмотрено индивидуальным учебным планом.</w:t>
      </w:r>
    </w:p>
    <w:p w:rsidR="00973217" w:rsidRPr="00FC5AD5" w:rsidRDefault="00FC5AD5" w:rsidP="00C07E80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FC5AD5">
        <w:rPr>
          <w:b/>
          <w:bCs/>
          <w:color w:val="252525"/>
          <w:spacing w:val="-2"/>
          <w:sz w:val="24"/>
          <w:szCs w:val="24"/>
          <w:lang w:val="ru-RU"/>
        </w:rPr>
        <w:t>8. ПРОМЕЖУТОЧНАЯ И ГОСУДАРСТВЕННАЯ ИТОГОВАЯ АТТЕСТАЦИЯ</w:t>
      </w:r>
    </w:p>
    <w:p w:rsidR="00973217" w:rsidRDefault="00FC5AD5" w:rsidP="00C07E80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FC5AD5">
        <w:rPr>
          <w:b/>
          <w:bCs/>
          <w:color w:val="252525"/>
          <w:spacing w:val="-2"/>
          <w:sz w:val="24"/>
          <w:szCs w:val="24"/>
          <w:lang w:val="ru-RU"/>
        </w:rPr>
        <w:t>ОБУЧАЮЩИХСЯ, НАХОДЯЩИХСЯ НА ДЛИТЕЛЬНОМ ЛЕЧЕНИИ</w:t>
      </w:r>
    </w:p>
    <w:p w:rsidR="00C07E80" w:rsidRPr="00FC5AD5" w:rsidRDefault="00C07E80" w:rsidP="00FC5AD5">
      <w:pPr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73217" w:rsidRPr="00FC5AD5" w:rsidRDefault="00FC5AD5" w:rsidP="00C07E8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8.1. Освоение основной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обучающегося, проводимой в формах, определенных учебным планом.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8.2.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обучающимся во избежание формирования ложных представлений о результатах обучения.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8.3. Если обучающийся временно обучался в другой образовательной организации или образовательном подразделении медицинской организации, то для зачета образовательных результатов должен представить справку об обучении, выданную организацией, проводившей обучение. Зачет результатов проводится по учебным предметам, которые указаны в справке об обучении.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8.4. Государственная итоговая аттестация обучающихся, находящихся на длительном лечении, проводится в порядке, установленном приказами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Рособрнадзора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от 04.04.2023 № 232/551 и № 233/552.</w:t>
      </w:r>
    </w:p>
    <w:p w:rsidR="00973217" w:rsidRPr="00C07E80" w:rsidRDefault="00FC5AD5" w:rsidP="00C07E80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C07E80">
        <w:rPr>
          <w:b/>
          <w:bCs/>
          <w:color w:val="252525"/>
          <w:spacing w:val="-2"/>
          <w:sz w:val="24"/>
          <w:szCs w:val="24"/>
          <w:lang w:val="ru-RU"/>
        </w:rPr>
        <w:t>9. ПРОМЕЖУТОЧНАЯ И ГОСУДАРСТВЕННАЯ ИТОГОВАЯ</w:t>
      </w:r>
    </w:p>
    <w:p w:rsidR="00973217" w:rsidRPr="00C07E80" w:rsidRDefault="00FC5AD5" w:rsidP="00C07E80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C07E80">
        <w:rPr>
          <w:b/>
          <w:bCs/>
          <w:color w:val="252525"/>
          <w:spacing w:val="-2"/>
          <w:sz w:val="24"/>
          <w:szCs w:val="24"/>
          <w:lang w:val="ru-RU"/>
        </w:rPr>
        <w:t>АТТЕСТАЦИЯ ЭКСТЕРНОВ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9.1. Лица, осваивающие основную общеобразовательную программу соответствующего уровня общего образования в форме самообразования,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9.2. 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9.3. Экстерны при прохождении промежуточной и государственной итоговой аттестации пользуются академическими правами обучающихся.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9.4. Сроки подачи заявления о прохождении промежуточной аттестации экстерном, а также порядок возникновения, изменения и прекращения образовательных отношений с экстернами устанавливаются локальными нормативными актами школы.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9.5. Школа утверждает график прохождения промежуточной аттестации экстерном, который предварительно согласует с экстерном или его родителями (законными представителями). Промежуточная аттестации экстернов проводится по не более чем одному учебному предмету (курсу) в день.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9.6. Промежуточная аттестация экстерна осуществляется педагогическим работником, реализующим соответствующую часть образовательной программы, в формах, определенных учебным планом, и в сроки, утвержденные календарным учебным графиком.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9.7. До начала промежуточной аттестации экстерн может получить консультацию по вопросам, касающимся аттестации, в пределах двух академических часов в соответствии с графиком, утвержденным приказом о зачислении экстерна.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9.8. Экстерн имеет право на зачет результатов освоения учебных предметов, курсов, дисциплин (модулей), практики, дополнительных образовательных программ в иных организациях, осуществляющих образовательную деятельность, в порядке, предусмотренном локальным нормативным актом школы.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9.9. Результаты промежуточной аттестации экстернов фиксируются педагогическими работниками в протоколах, которые хранятся в личном деле экстерна вместе с письменными работами.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9.10. На основании протокола проведения промежуточной аттестации экстерну выдается справка с результатами прохождения промежуточной аттестации по образовательной программе соответствующего уровня общего образования по форме согласно приложению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2 к настоящему Положению.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9.11. 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непрохождение промежуточной аттестации при отсутствии уважительных причин признаются академической задолженностью.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9.12. Обучающиеся по общеобразовательной программе в форме семейного образования, не ликвидировавшие в установленные сроки академической задолженности, продолжают получать образование в школе в соответствии с законодательством РФ и локальными нормативными актами школы.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9.13. Промежуточная и государственная итоговая аттестация могут проводиться в течение одного учебного года, но не должны совпадать по срокам.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9.14. Срок подачи заявления на зачисление в школу для прохождения государственной итоговой аттестации составляет:</w:t>
      </w:r>
    </w:p>
    <w:p w:rsidR="00973217" w:rsidRPr="00FC5AD5" w:rsidRDefault="00FC5AD5" w:rsidP="00C07E80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по образовательным программам основного общего образования – не менее чем за две недели до даты проведения итогового собеседования по русскому языку, но не позднее 1 марта;</w:t>
      </w:r>
    </w:p>
    <w:p w:rsidR="00973217" w:rsidRPr="00FC5AD5" w:rsidRDefault="00FC5AD5" w:rsidP="00C07E80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среднего общего образования – не менее чем за две недели до проведения итогового сочинения (изложения), но не позднее 1 февраля.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9.15. Экстерны допускаются к государственной итоговой аттестации по образовательным программам основного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собеседование по русскому языку.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Экстерны допускаются к государственной итоговой аттестации по образовательным программам среднего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сочинение (изложение).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9.16.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Государственная итоговая аттестация экстернов осуществляется в порядке, установленном законодательством.</w:t>
      </w:r>
    </w:p>
    <w:p w:rsidR="00973217" w:rsidRPr="00C07E80" w:rsidRDefault="00FC5AD5" w:rsidP="00C07E80">
      <w:pPr>
        <w:spacing w:before="0" w:beforeAutospacing="0" w:after="0" w:afterAutospacing="0"/>
        <w:jc w:val="center"/>
        <w:rPr>
          <w:sz w:val="24"/>
          <w:szCs w:val="24"/>
          <w:lang w:val="ru-RU"/>
        </w:rPr>
      </w:pPr>
      <w:r w:rsidRPr="00C07E80">
        <w:rPr>
          <w:b/>
          <w:bCs/>
          <w:color w:val="252525"/>
          <w:spacing w:val="-2"/>
          <w:sz w:val="24"/>
          <w:szCs w:val="24"/>
          <w:lang w:val="ru-RU"/>
        </w:rPr>
        <w:t>10. ОСОБЕННОСТИ</w:t>
      </w:r>
      <w:r w:rsidRPr="00C07E80">
        <w:rPr>
          <w:b/>
          <w:bCs/>
          <w:color w:val="252525"/>
          <w:spacing w:val="-2"/>
          <w:sz w:val="24"/>
          <w:szCs w:val="24"/>
        </w:rPr>
        <w:t> </w:t>
      </w:r>
      <w:r w:rsidRPr="00C07E80">
        <w:rPr>
          <w:b/>
          <w:bCs/>
          <w:color w:val="252525"/>
          <w:spacing w:val="-2"/>
          <w:sz w:val="24"/>
          <w:szCs w:val="24"/>
          <w:lang w:val="ru-RU"/>
        </w:rPr>
        <w:t>ТЕКУЩЕГО КОНТРОЛЯ</w:t>
      </w:r>
      <w:r w:rsidRPr="00C07E80">
        <w:rPr>
          <w:b/>
          <w:bCs/>
          <w:color w:val="252525"/>
          <w:spacing w:val="-2"/>
          <w:sz w:val="24"/>
          <w:szCs w:val="24"/>
        </w:rPr>
        <w:t> </w:t>
      </w:r>
      <w:r w:rsidRPr="00C07E80">
        <w:rPr>
          <w:b/>
          <w:bCs/>
          <w:color w:val="252525"/>
          <w:spacing w:val="-2"/>
          <w:sz w:val="24"/>
          <w:szCs w:val="24"/>
          <w:lang w:val="ru-RU"/>
        </w:rPr>
        <w:t>И ПРОМЕЖУТОЧНОЙ</w:t>
      </w:r>
    </w:p>
    <w:p w:rsidR="00973217" w:rsidRPr="00C07E80" w:rsidRDefault="00FC5AD5" w:rsidP="00C07E80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C07E80">
        <w:rPr>
          <w:b/>
          <w:bCs/>
          <w:color w:val="252525"/>
          <w:spacing w:val="-2"/>
          <w:sz w:val="24"/>
          <w:szCs w:val="24"/>
          <w:lang w:val="ru-RU"/>
        </w:rPr>
        <w:t>АТТЕСТАЦИИ</w:t>
      </w:r>
      <w:r w:rsidRPr="00C07E80">
        <w:rPr>
          <w:b/>
          <w:bCs/>
          <w:color w:val="252525"/>
          <w:spacing w:val="-2"/>
          <w:sz w:val="24"/>
          <w:szCs w:val="24"/>
        </w:rPr>
        <w:t> </w:t>
      </w:r>
      <w:r w:rsidRPr="00C07E80">
        <w:rPr>
          <w:b/>
          <w:bCs/>
          <w:color w:val="252525"/>
          <w:spacing w:val="-2"/>
          <w:sz w:val="24"/>
          <w:szCs w:val="24"/>
          <w:lang w:val="ru-RU"/>
        </w:rPr>
        <w:t>ПРИ</w:t>
      </w:r>
      <w:r w:rsidRPr="00C07E80">
        <w:rPr>
          <w:b/>
          <w:bCs/>
          <w:color w:val="252525"/>
          <w:spacing w:val="-2"/>
          <w:sz w:val="24"/>
          <w:szCs w:val="24"/>
        </w:rPr>
        <w:t> </w:t>
      </w:r>
      <w:r w:rsidRPr="00C07E80">
        <w:rPr>
          <w:b/>
          <w:bCs/>
          <w:color w:val="252525"/>
          <w:spacing w:val="-2"/>
          <w:sz w:val="24"/>
          <w:szCs w:val="24"/>
          <w:lang w:val="ru-RU"/>
        </w:rPr>
        <w:t>ОРГАНИЗАЦИИ ОБРАЗОВАТЕЛЬНОГО ПРОЦЕССА С ИСПОЛЬЗОВАНИЕМ ЭЛЕКТРОННОГО ОБУЧЕНИЯ И ДИСТАНЦИОННЫХ ОБРАЗОВАТЕЛЬНЫХ ТЕХНОЛОГИЙ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10.1. При организации образовательного процесса с использованием электронного обучения и дистанционных образовательных технологий взаимодействие между педагогом и обучающимся может происходить в </w:t>
      </w:r>
      <w:r>
        <w:rPr>
          <w:rFonts w:hAnsi="Times New Roman" w:cs="Times New Roman"/>
          <w:color w:val="000000"/>
          <w:sz w:val="24"/>
          <w:szCs w:val="24"/>
        </w:rPr>
        <w:t>o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нлайн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- и (или) 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офлайн-режиме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10.2. В рамках текущего контроля педагогические работники должны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использовать электронные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(цифровые) образовательные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ресурсы, являющиеся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p w:rsidR="00973217" w:rsidRPr="00FC5AD5" w:rsidRDefault="00FC5AD5" w:rsidP="00C07E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10.3. При реализации текущего контроля и промежуточной аттестации с применением электронного обучения и дистанционных образовательных технологий используются ресурсы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ИКОП «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Сферум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»/</w:t>
      </w:r>
      <w:r>
        <w:rPr>
          <w:rFonts w:hAnsi="Times New Roman" w:cs="Times New Roman"/>
          <w:color w:val="000000"/>
          <w:sz w:val="24"/>
          <w:szCs w:val="24"/>
        </w:rPr>
        <w:t>VK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Мессенджер</w:t>
      </w:r>
      <w:proofErr w:type="spellEnd"/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обеспечения коммуникации (информационного взаимодействия) педагогов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 учащихся.</w:t>
      </w:r>
    </w:p>
    <w:p w:rsidR="00C07E80" w:rsidRDefault="00C07E80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448C" w:rsidRDefault="00E3448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br w:type="page"/>
      </w:r>
    </w:p>
    <w:p w:rsidR="00973217" w:rsidRPr="00FC5AD5" w:rsidRDefault="00FC5AD5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1</w:t>
      </w:r>
      <w:r w:rsidRPr="00FC5AD5">
        <w:rPr>
          <w:lang w:val="ru-RU"/>
        </w:rPr>
        <w:br/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к положению о формах, периодичности</w:t>
      </w:r>
      <w:r w:rsidRPr="00FC5AD5">
        <w:rPr>
          <w:lang w:val="ru-RU"/>
        </w:rPr>
        <w:br/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 порядке текущего контроля успеваемости</w:t>
      </w:r>
      <w:r w:rsidRPr="00FC5AD5">
        <w:rPr>
          <w:lang w:val="ru-RU"/>
        </w:rPr>
        <w:br/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 промежуточной аттестации обучающихся</w:t>
      </w:r>
    </w:p>
    <w:p w:rsidR="00973217" w:rsidRDefault="00FC5AD5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Описание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форм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текущего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оценивания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63"/>
        <w:gridCol w:w="7893"/>
      </w:tblGrid>
      <w:tr w:rsidR="009732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 текущего оценивания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Аудирование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воспринимать и понимать содержание звучащих текстов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тетради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соблюдать единый орфографический режим, правильность выполнения письменных работ, соответствие их объема и содержания требованиям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Выразительное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выразительно читать (в том числе наизусть) с соблюдением норм литературного произношения, передавая идейно-образное содержание текста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комплексные географические знания обучающихся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результаты усвоения обучающимся изучаемых грамматических явлений, умение производить простейший языковой анализ слов и предложений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Демонстрация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упражнений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навык обучающегося в демонстрации упражнения наиболее рациональным и эффективным способом, близким к эталонному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орфографические и пунктуационные навыки обучающегося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Доклад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навыки публичного развернутого выступления обучающегося по определенному вопросу, основанного на самостоятельно привлеченной, структурированной и обобщенной им информации, в том числе в виде презентации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при которой проверяется и оценивается умение обучающегося самостоятельно выполнять задания на закрепление и углубление знаний, навыков и умений, полученных на уроке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Изложение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излагать содержание прочитанного или услышанного текста. Основными критериями при этом являются полнота изложения, фактическая правильность, грамотность, последовательность, логичность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Исследовательская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проводить исследование для расширения имеющихся и получения новых знаний, проверки гипотез, установления закономерностей, обобщения и обоснования информации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предметные знания и метапредметные навыки обучающегося посредством выполнения практических и теоретических заданий разного типа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Лабораторная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проводить изучение и исследование характеристик заданного объекта экспериментальным методом с применением специального оборудования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способность обучающегося к восприятию задания на слух и письменной фиксации решения или ответа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в устной или письменной форме умение обучающегося формулировать высказывание по отдельному вопросу темы, предмета за определенный отрезок времени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Пересказ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устно излагать прочитанный/прослушанный текст (правильность передачи основного содержания текста, последовательность и полноту развития сюжета, выразительность при характеристике образов)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Письменный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построить развернутое письменное высказывание по предложенному вопросу или на заданную тему. Основными критериями оценки при этом являются полнота, аргументированность, связность и последовательность изложения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уровень практических навыков и умений обучающегося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навыки проектной деятельности обучающегося, направленной на создание итогового продукта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умения обучающегося распознавать объекты на карте, извлекать из карты и ее легенды необходимую информацию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Реферат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навыки поиска и анализа информации у обучающегося, а также его способности представления ключевых идей и формулирования выводов на их основе, выполненного по определенным правилам оформления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задач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выполнять действия, направленные на достижение цели, заданной в рамках проблемной ситуации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Словарный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знание обучающимся слов с непроверяемым написанием и владение навыками их правописания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Смысловое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обучающегося, позволяющая оценить навык осознанного чтения обучающегося (понимание текста: определение главной мысли, темы, анализ текста, создание текстов под свои цели и задачи)</w:t>
            </w:r>
          </w:p>
        </w:tc>
      </w:tr>
      <w:tr w:rsidR="009732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Соревнование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 w:rsidP="00C07E80">
            <w:pPr>
              <w:jc w:val="both"/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предполагающая состязание (матч) среди обучающихся или команд обучающихся по разным видам спорта (спортивным дисциплинам) в целях выявления лучшего участника состязания (матча), проводимое по утвержденному положению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создавать связный текст с учетом норм языка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Списывание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позволяющая оценить результаты усвоенных орфографических и пунктуационных правил, сформированности умений и </w:t>
            </w: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навыков (умение списывать с печатного текста, обнаруживать орфограммы, находить границы предложения, устанавливать части текста, выписывать ту или иную часть текста)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Творческая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продукт творческой деятельности обучающегося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уровень знаний обучающегося, состоящая из системы тестовых заданий/вопросов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предполагающая измерение или испытание, стандартное задание, проводимое для определения и оценки уровня физического состояния, физической подготовленности и двигательных способностей на основе комплекса упражнений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читать и понимать прочитанное. Основными критериями оценки при этом являются скорость чтения, правильность и осознанность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индивидуальные особенности усвоения обучающимся учебного материала и проверить умение строить связное, логически последовательное сообщение на заданную тему или поставленный вопрос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счет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выполнения обучающимся вычислений без помощи дополнительных устройств и приспособлений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упражнение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самостоятельно выполнять задания на отработку конкретных предметных умений и навыков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воспринимать и понимать содержание графически зафиксированных текстов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при выполнении опытно-поисковой работы или эксперимента</w:t>
            </w:r>
          </w:p>
        </w:tc>
      </w:tr>
      <w:tr w:rsidR="00973217" w:rsidRPr="00911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Эссе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небольшой прозаический текст, выражая собственную точку зрения о каком-либо предмете, теме, проблеме, тексте</w:t>
            </w:r>
          </w:p>
        </w:tc>
      </w:tr>
    </w:tbl>
    <w:p w:rsidR="00973217" w:rsidRPr="00FC5AD5" w:rsidRDefault="00FC5A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Формы текущего оценивания по учебным предметам, курсам, модулям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81"/>
        <w:gridCol w:w="7775"/>
      </w:tblGrid>
      <w:tr w:rsidR="00973217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текущего контроля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географический диктант,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Домашнее задание, опрос, тест, устный ответ, практическая работа, </w:t>
            </w: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учебное упражнение, творческая работа,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Аудирование, диктант, домашнее задание,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опрос, тест, словарный диктант,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учебное упражнение, чтение, эссе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Выразительное чтение, доклад, домашнее задание, изложение, исследовательская работа, комплексная работа, опрос, письменный ответ, смысловое чтение, практическая работа, сочинение, творческая работа, тест, техника чтения, чтение, устный ответ, эссе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Выразительное чтение, домашнее задание, изложение, комплексная работа, опрос, письменный ответ, сочинение, пересказ, проект, смысловое чтение, творческая работа, тест, техника чтения, чтение, устный ответ, письменный ответ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математический диктант, комплексная работа, решение задач, практическая работа, тест, устный ответ, устный счет, учебное упражнение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домашнее задание, исследовательская работа, опрос, проект, реферат, творческая работа, тест, устный ответ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опрос,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 работа, практическая работа, проект, реферат, тест, устный ответ, письменный ответ, соревнование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опрос, практическая работа, проект, реферат, решение задач, творческая работа, тест, устный ответ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ОДНКНР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домашняя работа,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 работа, проект, творческая работа, тест, устный ответ, письменный ответ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Окружающий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 письменный ответ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ОРКСЭ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домашняя работа, исследовательская работа, проект, творческая работа, тест, устный ответ, письменный ответ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изложение, исследовательская работа, комплексная работа, опрос, списывание, проект, словарный диктант, сочинение, диктант, письменный ответ, тест, устный ответ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доклад, исследовательская работа, практическая работа, лабораторная работа, опрос, проект, творческая работа, тест, устный ответ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 письменный ответ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Демонстрация техники упражнений, соревнование, опрос, устный ответ, домашнее задание, практическая работа, проект, экспериментальная работа, тестирование физических качеств</w:t>
            </w:r>
          </w:p>
        </w:tc>
      </w:tr>
      <w:tr w:rsidR="00973217" w:rsidRPr="0091137F" w:rsidTr="00337A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337A81">
            <w:pPr>
              <w:jc w:val="both"/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 письменный ответ</w:t>
            </w:r>
          </w:p>
        </w:tc>
      </w:tr>
    </w:tbl>
    <w:p w:rsidR="00973217" w:rsidRPr="00337A81" w:rsidRDefault="0097321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73217" w:rsidRPr="00337A81" w:rsidRDefault="0097321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7E80" w:rsidRDefault="00C07E8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br w:type="page"/>
      </w:r>
    </w:p>
    <w:p w:rsidR="00973217" w:rsidRPr="00FC5AD5" w:rsidRDefault="00FC5AD5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2</w:t>
      </w:r>
      <w:r w:rsidRPr="00FC5AD5">
        <w:rPr>
          <w:lang w:val="ru-RU"/>
        </w:rPr>
        <w:br/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к положению о формах, периодичности</w:t>
      </w:r>
      <w:r w:rsidRPr="00FC5AD5">
        <w:rPr>
          <w:lang w:val="ru-RU"/>
        </w:rPr>
        <w:br/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 порядке текущего контроля успеваемости</w:t>
      </w:r>
      <w:r w:rsidRPr="00FC5AD5">
        <w:rPr>
          <w:lang w:val="ru-RU"/>
        </w:rPr>
        <w:br/>
      </w: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и промежуточной аттестации обучающихся</w:t>
      </w:r>
    </w:p>
    <w:p w:rsidR="00973217" w:rsidRPr="00FC5AD5" w:rsidRDefault="0097321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73217" w:rsidRPr="00FC5AD5" w:rsidRDefault="00FC5A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 справки</w:t>
      </w:r>
      <w:r w:rsidRPr="00FC5AD5">
        <w:rPr>
          <w:lang w:val="ru-RU"/>
        </w:rPr>
        <w:br/>
      </w:r>
      <w:r w:rsidRPr="00FC5A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 результатами прохождения промежуточной аттестации по образовательной программе соответствующего уровня общего образования</w:t>
      </w:r>
    </w:p>
    <w:p w:rsidR="00973217" w:rsidRPr="00FC5AD5" w:rsidRDefault="0097321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137"/>
        <w:gridCol w:w="1293"/>
        <w:gridCol w:w="399"/>
        <w:gridCol w:w="1230"/>
        <w:gridCol w:w="2187"/>
        <w:gridCol w:w="917"/>
        <w:gridCol w:w="551"/>
        <w:gridCol w:w="2142"/>
      </w:tblGrid>
      <w:tr w:rsidR="00973217" w:rsidRPr="0091137F" w:rsidTr="00C07E80">
        <w:trPr>
          <w:gridAfter w:val="2"/>
          <w:wAfter w:w="2693" w:type="dxa"/>
        </w:trPr>
        <w:tc>
          <w:tcPr>
            <w:tcW w:w="7163" w:type="dxa"/>
            <w:gridSpan w:val="6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>
            <w:pPr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Иванова Мария Ивановна, 05.01.2010 г. р.</w:t>
            </w:r>
          </w:p>
        </w:tc>
      </w:tr>
      <w:tr w:rsidR="00973217" w:rsidTr="00C07E80">
        <w:trPr>
          <w:gridAfter w:val="2"/>
          <w:wAfter w:w="2693" w:type="dxa"/>
        </w:trPr>
        <w:tc>
          <w:tcPr>
            <w:tcW w:w="1137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</w:t>
            </w:r>
          </w:p>
        </w:tc>
        <w:tc>
          <w:tcPr>
            <w:tcW w:w="129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C07E8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5AD5">
              <w:rPr>
                <w:rFonts w:hAnsi="Times New Roman" w:cs="Times New Roman"/>
                <w:color w:val="000000"/>
                <w:sz w:val="24"/>
                <w:szCs w:val="24"/>
              </w:rPr>
              <w:t>19.04.2023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09.05.2023</w:t>
            </w:r>
          </w:p>
        </w:tc>
        <w:tc>
          <w:tcPr>
            <w:tcW w:w="3104" w:type="dxa"/>
            <w:gridSpan w:val="2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прошел(а) промежуточную</w:t>
            </w:r>
          </w:p>
        </w:tc>
      </w:tr>
      <w:tr w:rsidR="00973217" w:rsidRPr="0091137F" w:rsidTr="00C07E80">
        <w:tc>
          <w:tcPr>
            <w:tcW w:w="4059" w:type="dxa"/>
            <w:gridSpan w:val="4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аттестацию за </w:t>
            </w:r>
          </w:p>
        </w:tc>
        <w:tc>
          <w:tcPr>
            <w:tcW w:w="218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10" w:type="dxa"/>
            <w:gridSpan w:val="3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>
            <w:pPr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 по основной образовательной программе</w:t>
            </w:r>
          </w:p>
        </w:tc>
      </w:tr>
      <w:tr w:rsidR="00973217" w:rsidRPr="0091137F" w:rsidTr="00C07E80">
        <w:trPr>
          <w:gridAfter w:val="1"/>
          <w:wAfter w:w="2142" w:type="dxa"/>
        </w:trPr>
        <w:tc>
          <w:tcPr>
            <w:tcW w:w="7714" w:type="dxa"/>
            <w:gridSpan w:val="7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 w:rsidP="00C07E80">
            <w:pPr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 общего образования</w:t>
            </w:r>
            <w:r w:rsidR="00C07E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МБОУ Гимназии </w:t>
            </w:r>
            <w:proofErr w:type="spellStart"/>
            <w:r w:rsidR="00C07E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="00C07E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 w:rsidR="00C07E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агонар</w:t>
            </w:r>
            <w:proofErr w:type="spellEnd"/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973217" w:rsidTr="00C07E80">
        <w:trPr>
          <w:gridAfter w:val="1"/>
          <w:wAfter w:w="2142" w:type="dxa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>
            <w:pPr>
              <w:rPr>
                <w:lang w:val="ru-RU"/>
              </w:rPr>
            </w:pPr>
            <w:r w:rsidRPr="00FC5AD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Учебный предмет, курс, дисциплина (модуль)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1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</w:t>
            </w:r>
          </w:p>
        </w:tc>
      </w:tr>
      <w:tr w:rsidR="00973217" w:rsidTr="00C07E80">
        <w:trPr>
          <w:gridAfter w:val="1"/>
          <w:wAfter w:w="2142" w:type="dxa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работа: сочинение, изложение</w:t>
            </w:r>
          </w:p>
        </w:tc>
        <w:tc>
          <w:tcPr>
            <w:tcW w:w="1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3217" w:rsidTr="00C07E80">
        <w:trPr>
          <w:gridAfter w:val="1"/>
          <w:wAfter w:w="2142" w:type="dxa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FC5AD5" w:rsidRDefault="00FC5AD5">
            <w:pPr>
              <w:rPr>
                <w:lang w:val="ru-RU"/>
              </w:rPr>
            </w:pPr>
            <w:r w:rsidRPr="00FC5A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работа: аудирование, письмо, чтение</w:t>
            </w:r>
          </w:p>
        </w:tc>
        <w:tc>
          <w:tcPr>
            <w:tcW w:w="1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3217" w:rsidTr="00C07E80">
        <w:trPr>
          <w:gridAfter w:val="1"/>
          <w:wAfter w:w="2142" w:type="dxa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Защита проекта</w:t>
            </w:r>
          </w:p>
        </w:tc>
        <w:tc>
          <w:tcPr>
            <w:tcW w:w="1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3217" w:rsidTr="00C07E80">
        <w:trPr>
          <w:gridAfter w:val="1"/>
          <w:wAfter w:w="2142" w:type="dxa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973217"/>
        </w:tc>
        <w:tc>
          <w:tcPr>
            <w:tcW w:w="1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973217"/>
        </w:tc>
      </w:tr>
    </w:tbl>
    <w:p w:rsidR="00973217" w:rsidRPr="00FC5AD5" w:rsidRDefault="00FC5A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5AD5">
        <w:rPr>
          <w:rFonts w:hAnsi="Times New Roman" w:cs="Times New Roman"/>
          <w:color w:val="000000"/>
          <w:sz w:val="24"/>
          <w:szCs w:val="24"/>
          <w:lang w:val="ru-RU"/>
        </w:rPr>
        <w:t>Академическая задолженность по учебным предметам, курсам, дисциплинам (модулям):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91"/>
        <w:gridCol w:w="156"/>
        <w:gridCol w:w="223"/>
        <w:gridCol w:w="1275"/>
        <w:gridCol w:w="156"/>
      </w:tblGrid>
      <w:tr w:rsidR="00973217">
        <w:trPr>
          <w:gridAfter w:val="4"/>
          <w:wAfter w:w="3056" w:type="dxa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Default="00FC5AD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отсутствует</w:t>
            </w:r>
            <w:proofErr w:type="spellEnd"/>
          </w:p>
        </w:tc>
      </w:tr>
      <w:tr w:rsidR="00973217" w:rsidRPr="0091137F" w:rsidTr="00C07E80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E80" w:rsidRDefault="00C07E8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07E80" w:rsidRDefault="00C07E8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73217" w:rsidRPr="00C07E80" w:rsidRDefault="00FC5AD5">
            <w:pPr>
              <w:rPr>
                <w:lang w:val="ru-RU"/>
              </w:rPr>
            </w:pPr>
            <w:r w:rsidRPr="00C07E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МБОУ </w:t>
            </w:r>
            <w:r w:rsidR="00C07E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Гимназии </w:t>
            </w:r>
            <w:proofErr w:type="spellStart"/>
            <w:r w:rsidR="00C07E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г.Шагонар</w:t>
            </w:r>
            <w:proofErr w:type="spellEnd"/>
            <w:r w:rsidR="00C07E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C07E80" w:rsidRDefault="0097321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C07E80" w:rsidRDefault="00C07E80">
            <w:pPr>
              <w:rPr>
                <w:u w:val="single"/>
                <w:lang w:val="ru-RU"/>
              </w:rPr>
            </w:pPr>
            <w:r w:rsidRPr="00C07E80">
              <w:rPr>
                <w:u w:val="single"/>
                <w:lang w:val="ru-RU"/>
              </w:rPr>
              <w:t xml:space="preserve">          </w:t>
            </w:r>
          </w:p>
        </w:tc>
        <w:tc>
          <w:tcPr>
            <w:tcW w:w="127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C07E80" w:rsidRDefault="0097321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3217" w:rsidRPr="00C07E80" w:rsidRDefault="00973217">
            <w:pPr>
              <w:rPr>
                <w:lang w:val="ru-RU"/>
              </w:rPr>
            </w:pPr>
          </w:p>
        </w:tc>
      </w:tr>
    </w:tbl>
    <w:p w:rsidR="00973217" w:rsidRDefault="00FC5AD5">
      <w:pPr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М.П.</w:t>
      </w:r>
      <w:proofErr w:type="gramEnd"/>
    </w:p>
    <w:sectPr w:rsidR="00973217" w:rsidSect="00E3448C">
      <w:footerReference w:type="default" r:id="rId9"/>
      <w:pgSz w:w="11907" w:h="16839"/>
      <w:pgMar w:top="851" w:right="567" w:bottom="567" w:left="1134" w:header="72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DA2" w:rsidRDefault="00085DA2" w:rsidP="00E3448C">
      <w:pPr>
        <w:spacing w:before="0" w:after="0"/>
      </w:pPr>
      <w:r>
        <w:separator/>
      </w:r>
    </w:p>
  </w:endnote>
  <w:endnote w:type="continuationSeparator" w:id="0">
    <w:p w:rsidR="00085DA2" w:rsidRDefault="00085DA2" w:rsidP="00E3448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8368579"/>
      <w:docPartObj>
        <w:docPartGallery w:val="Page Numbers (Bottom of Page)"/>
        <w:docPartUnique/>
      </w:docPartObj>
    </w:sdtPr>
    <w:sdtContent>
      <w:p w:rsidR="00E3448C" w:rsidRDefault="008F2783">
        <w:pPr>
          <w:pStyle w:val="a6"/>
          <w:jc w:val="right"/>
        </w:pPr>
        <w:r>
          <w:fldChar w:fldCharType="begin"/>
        </w:r>
        <w:r w:rsidR="00925D93">
          <w:instrText xml:space="preserve"> PAGE   \* MERGEFORMAT </w:instrText>
        </w:r>
        <w:r>
          <w:fldChar w:fldCharType="separate"/>
        </w:r>
        <w:r w:rsidR="009113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448C" w:rsidRDefault="00E3448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DA2" w:rsidRDefault="00085DA2" w:rsidP="00E3448C">
      <w:pPr>
        <w:spacing w:before="0" w:after="0"/>
      </w:pPr>
      <w:r>
        <w:separator/>
      </w:r>
    </w:p>
  </w:footnote>
  <w:footnote w:type="continuationSeparator" w:id="0">
    <w:p w:rsidR="00085DA2" w:rsidRDefault="00085DA2" w:rsidP="00E3448C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54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412E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F721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7D7B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DF60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7A50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5E7D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214C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6266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A142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FC37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A648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F327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526B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B668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EE27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DD08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8969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4C11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0"/>
  </w:num>
  <w:num w:numId="5">
    <w:abstractNumId w:val="4"/>
  </w:num>
  <w:num w:numId="6">
    <w:abstractNumId w:val="6"/>
  </w:num>
  <w:num w:numId="7">
    <w:abstractNumId w:val="15"/>
  </w:num>
  <w:num w:numId="8">
    <w:abstractNumId w:val="17"/>
  </w:num>
  <w:num w:numId="9">
    <w:abstractNumId w:val="8"/>
  </w:num>
  <w:num w:numId="10">
    <w:abstractNumId w:val="14"/>
  </w:num>
  <w:num w:numId="11">
    <w:abstractNumId w:val="18"/>
  </w:num>
  <w:num w:numId="12">
    <w:abstractNumId w:val="16"/>
  </w:num>
  <w:num w:numId="13">
    <w:abstractNumId w:val="13"/>
  </w:num>
  <w:num w:numId="14">
    <w:abstractNumId w:val="12"/>
  </w:num>
  <w:num w:numId="15">
    <w:abstractNumId w:val="5"/>
  </w:num>
  <w:num w:numId="16">
    <w:abstractNumId w:val="10"/>
  </w:num>
  <w:num w:numId="17">
    <w:abstractNumId w:val="3"/>
  </w:num>
  <w:num w:numId="18">
    <w:abstractNumId w:val="9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85DA2"/>
    <w:rsid w:val="000D0A6D"/>
    <w:rsid w:val="002D33B1"/>
    <w:rsid w:val="002D3591"/>
    <w:rsid w:val="00337A81"/>
    <w:rsid w:val="003514A0"/>
    <w:rsid w:val="004F7E17"/>
    <w:rsid w:val="005A05CE"/>
    <w:rsid w:val="00653AF6"/>
    <w:rsid w:val="006C18E6"/>
    <w:rsid w:val="00801D13"/>
    <w:rsid w:val="008B40F8"/>
    <w:rsid w:val="008F2783"/>
    <w:rsid w:val="0091137F"/>
    <w:rsid w:val="00925D93"/>
    <w:rsid w:val="00973217"/>
    <w:rsid w:val="00AC2265"/>
    <w:rsid w:val="00B73A5A"/>
    <w:rsid w:val="00C07E80"/>
    <w:rsid w:val="00C80859"/>
    <w:rsid w:val="00D751B2"/>
    <w:rsid w:val="00E13370"/>
    <w:rsid w:val="00E3448C"/>
    <w:rsid w:val="00E438A1"/>
    <w:rsid w:val="00E77E78"/>
    <w:rsid w:val="00E92012"/>
    <w:rsid w:val="00F01E19"/>
    <w:rsid w:val="00FC5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FC5AD5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E3448C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3448C"/>
  </w:style>
  <w:style w:type="paragraph" w:styleId="a6">
    <w:name w:val="footer"/>
    <w:basedOn w:val="a"/>
    <w:link w:val="a7"/>
    <w:uiPriority w:val="99"/>
    <w:unhideWhenUsed/>
    <w:rsid w:val="00E3448C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E3448C"/>
  </w:style>
  <w:style w:type="paragraph" w:styleId="a8">
    <w:name w:val="Balloon Text"/>
    <w:basedOn w:val="a"/>
    <w:link w:val="a9"/>
    <w:uiPriority w:val="99"/>
    <w:semiHidden/>
    <w:unhideWhenUsed/>
    <w:rsid w:val="00D751B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751B2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91137F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0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va_school_43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20</Pages>
  <Words>6972</Words>
  <Characters>39742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:description>Подготовлено экспертами Актион-МЦФЭР</dc:description>
  <cp:lastModifiedBy>1</cp:lastModifiedBy>
  <cp:revision>7</cp:revision>
  <cp:lastPrinted>2024-01-27T03:32:00Z</cp:lastPrinted>
  <dcterms:created xsi:type="dcterms:W3CDTF">2023-09-21T15:14:00Z</dcterms:created>
  <dcterms:modified xsi:type="dcterms:W3CDTF">2024-02-04T14:28:00Z</dcterms:modified>
</cp:coreProperties>
</file>